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575" w:rsidRDefault="00D76575"/>
    <w:p w:rsidR="005F59F9" w:rsidRDefault="00AE399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48775" cy="6347628"/>
            <wp:effectExtent l="0" t="0" r="0" b="0"/>
            <wp:docPr id="2" name="Рисунок 2" descr="D:\тыш\тыш 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1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4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F59F9" w:rsidRDefault="005F59F9"/>
    <w:p w:rsidR="00401550" w:rsidRPr="004A14F0" w:rsidRDefault="00401550" w:rsidP="0040155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401550" w:rsidRPr="004A14F0" w:rsidRDefault="00401550" w:rsidP="00401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1550" w:rsidRDefault="00401550" w:rsidP="00401550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1550" w:rsidRPr="004A14F0" w:rsidRDefault="00401550" w:rsidP="00401550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по направлению «Технология»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на основе федерального компонента государственного стандарта основного общего образования.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 технологии для неделимого 7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-го класса сельской школы разработана в соответствии с  законом РФ «Об образовании» № 122-ФЗ в последней редакции от 22 августа 2004 г., обязательным минимумом содержания основного общего образования (Приказ МО РФ от 19.05.98. № 1276), а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вторской  экспериментальной 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по направлению «Технология» для неделимых 5-7 классов (автор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Ю.В.Крупская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В.Д. Симоненко), автор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ской программой «Технология» - модифицированный вариант для неделимых 5-8 классов (автор Н.П. Литвиненко, О.А. Чельцова, Т.А.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Подмаркова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примерных программ основного общего образования по технологии «Технология. Технический труд», «Технология. Обслуживающий труд», «Технология. 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)». На основании Регионального базисного учебного плана образовательных учреждений длительность учебного года составляет 35 учебных недель.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Поэтому рабочая программа по технологии  разработана для обучающихся неделимых классов сельских школ  из расчета 2 учебных часа в неделю не более  70 часов в год. </w:t>
      </w:r>
    </w:p>
    <w:p w:rsidR="00401550" w:rsidRPr="004A14F0" w:rsidRDefault="00401550" w:rsidP="0040155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предназначением образовательной области «Технология» в системе общего образования является формирование трудовой и технологической культуры школьника, системы технологических знаний и умений, воспитание трудовых, гражданских и патриотических качеств его личности, их профессиональное самоопределение в условиях рынка труда, формирование гуманистически ориентированного мировоззрения. Образовательная область «Технология» является необходимым компонентом общего образования школьников, предоставляя им возможность применить на практике знания основ наук. </w:t>
      </w:r>
    </w:p>
    <w:p w:rsidR="00401550" w:rsidRPr="004A14F0" w:rsidRDefault="00401550" w:rsidP="0040155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Национально-региональные особенности содержания  представлены в программе соответствующими технологиями, видами и объектами труда.</w:t>
      </w:r>
    </w:p>
    <w:p w:rsidR="00401550" w:rsidRPr="004A14F0" w:rsidRDefault="00401550" w:rsidP="0040155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Содержанием программы предусматривается изучение материала по следующим сквозным образовательным линиям: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 эстетика труда;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получение, обработка, хранение и использование информации;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черчения, графики, дизайна; 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домашней и прикладной экономики, предпринимательства;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миром профессий, выбор жизненных, профессиональных планов учащимися;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технологических процессов на окружающую среду и здоровье человека;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деятельность;</w:t>
      </w:r>
    </w:p>
    <w:p w:rsidR="00401550" w:rsidRPr="004A14F0" w:rsidRDefault="00401550" w:rsidP="0040155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перспективы и социальные последствия развития технологии и техники.</w:t>
      </w:r>
    </w:p>
    <w:p w:rsidR="00401550" w:rsidRPr="004A14F0" w:rsidRDefault="00401550" w:rsidP="0040155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Каждый раздел программы включает в себя основные </w:t>
      </w:r>
    </w:p>
    <w:p w:rsidR="00401550" w:rsidRPr="004A14F0" w:rsidRDefault="00401550" w:rsidP="0040155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теоретические сведения, практические работы и рекомендуемые объекты труда (в обобщенном виде). Изучение материала программы, связанного с практическими работами, предваряется необходимым минимумом теоретических сведений.  </w:t>
      </w:r>
    </w:p>
    <w:p w:rsidR="00401550" w:rsidRDefault="00401550" w:rsidP="00401550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обучения является учебно-практическая деятельность учащихся. Приоритетными методами являются упражнения,  учебно-практические работы. В программе предусмотрено выполнение школьниками творческих или проектных работ. Построение годового учебного плана занятий с введением творческой, проектной деятельности в учебный процесс вводится с начала или с середины учебного года. При организации творческой или проектной деятельности учащихся очень важно акцентировать их внимание на потребительском назначении того, что они выдвигают в качестве творческой идеи.</w:t>
      </w:r>
      <w:r w:rsidRPr="004A14F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01550" w:rsidRPr="004A14F0" w:rsidRDefault="00401550" w:rsidP="00401550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программу для неделимого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-го класса включены разделы по сельскохозяйственному труду «Растениеводство» для 5-7 классов из примерной программы «Технология. 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)»   вместо раздела «Дизайн пришкольного участка», так как имеется пришкольный участок, обработка которого уже традиционно сложилась (выращиваются овощные и цветочно-декоративные культуры.</w:t>
      </w:r>
      <w:proofErr w:type="gramEnd"/>
    </w:p>
    <w:p w:rsidR="00401550" w:rsidRPr="004A14F0" w:rsidRDefault="00401550" w:rsidP="00401550">
      <w:pPr>
        <w:shd w:val="clear" w:color="auto" w:fill="FFFFFF"/>
        <w:spacing w:after="0" w:line="240" w:lineRule="auto"/>
        <w:ind w:left="77" w:right="10" w:firstLine="10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целью образовательной области «Технология» является подготовка учащихся к </w:t>
      </w:r>
      <w:r w:rsidRPr="004A14F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самостоятельной трудовой жизни в современном информационном постиндустриальном </w:t>
      </w:r>
      <w:r w:rsidRPr="004A14F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обществе; развитие и воспитание широко образованной, культурной, творческой и </w:t>
      </w:r>
      <w:r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инициативной личности. Формирование технологической культуры в первую очередь подразумевает овладение учащимися обще трудовыми и жизненно важными умениями и </w:t>
      </w: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навыками, так необходимыми в семье, коллективе, современном обществе.</w:t>
      </w:r>
    </w:p>
    <w:p w:rsidR="00401550" w:rsidRPr="004A14F0" w:rsidRDefault="00401550" w:rsidP="00401550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Данная программа по желанию социума (детей и родителей) уделяет особое внимание </w:t>
      </w:r>
      <w:r w:rsidRPr="004A14F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ручному труду учащихся, так как навыки ручного труда всегда будут необходимы и </w:t>
      </w:r>
      <w:r w:rsidRPr="004A14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профессионалу и просто в быту, в семейном «разделении труда». </w:t>
      </w:r>
    </w:p>
    <w:p w:rsidR="00401550" w:rsidRPr="004A14F0" w:rsidRDefault="00401550" w:rsidP="00401550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1550" w:rsidRPr="004A14F0" w:rsidRDefault="00401550" w:rsidP="00401550">
      <w:pPr>
        <w:spacing w:after="0" w:line="240" w:lineRule="auto"/>
        <w:ind w:firstLine="113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 учебного предмета</w:t>
      </w:r>
    </w:p>
    <w:p w:rsidR="00401550" w:rsidRPr="004A14F0" w:rsidRDefault="00401550" w:rsidP="00401550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преподавания предмета «Технология» должны быть решены следующие задачи: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формирование политехнических знаний и экологической культуры;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привитие элементарных знаний и умений по ведению домашнего хозяйства и расчету бюджета семьи;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ознакомление с основами современного производства и сферы услуг;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развитие самостоятельности и способности учащихся решать творческие и изобретательские задачи;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обеспечение учащимся возможности самопознания, изучения мира профессий, выполнения профессиональных проб с целью профессионального самоопределения;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4A14F0">
        <w:rPr>
          <w:rFonts w:ascii="Times New Roman" w:eastAsia="Calibri" w:hAnsi="Times New Roman" w:cs="Times New Roman"/>
          <w:sz w:val="24"/>
          <w:szCs w:val="24"/>
        </w:rPr>
        <w:t>воспитание трудолюбия, предприимчивости, коллективизма, человечности и милосердия, обязательности, честности, ответственности и порядочности, патриотизма, культуры поведения и бесконфликтного общения;</w:t>
      </w:r>
      <w:proofErr w:type="gramEnd"/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овладение основными понятиями рыночной экономики менеджмента и маркетинга и умением применять их при реализации собственной продукции и услуг;</w:t>
      </w:r>
    </w:p>
    <w:p w:rsidR="00401550" w:rsidRPr="004A14F0" w:rsidRDefault="00401550" w:rsidP="0040155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использование в качестве объектов труда потребительских изделий и оформление их с учетом требований дизайна и декоративно-прикладного искусства для повышения конкурентно способности при реализации. Развитие эстетического чувства и художественной инициативы ребенка;</w:t>
      </w:r>
    </w:p>
    <w:p w:rsidR="00401550" w:rsidRPr="004A14F0" w:rsidRDefault="00401550" w:rsidP="00401550">
      <w:pPr>
        <w:spacing w:after="0" w:line="240" w:lineRule="auto"/>
        <w:ind w:right="-5" w:firstLine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1550" w:rsidRPr="004A14F0" w:rsidRDefault="00401550" w:rsidP="00401550">
      <w:pPr>
        <w:spacing w:after="0" w:line="240" w:lineRule="auto"/>
        <w:ind w:right="-5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Цели:</w:t>
      </w:r>
    </w:p>
    <w:p w:rsidR="00401550" w:rsidRPr="004A14F0" w:rsidRDefault="00401550" w:rsidP="0040155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технологии в основной школе направлено на достижение следующих целей:</w:t>
      </w:r>
    </w:p>
    <w:p w:rsidR="00401550" w:rsidRPr="004A14F0" w:rsidRDefault="00401550" w:rsidP="00401550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технологических знаний, основ культуры созидательного труда,       формирование   представлений о технологической культуре на основе включения учащихся в разнообразные виды трудовой деятельности по созданию личностно или общественно значимых изделий;</w:t>
      </w:r>
    </w:p>
    <w:p w:rsidR="00401550" w:rsidRPr="004A14F0" w:rsidRDefault="00401550" w:rsidP="00401550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 трудовыми и специальными умениями, необходимыми для поиска и использования технологической информации, проектирования и создания продуктов труда, ведения домашнего хозяйства, самостоятельного и осознанного определения своих жизненных и профессиональных планов; безопасными приемами труда;</w:t>
      </w:r>
    </w:p>
    <w:p w:rsidR="00401550" w:rsidRPr="004A14F0" w:rsidRDefault="00401550" w:rsidP="00401550">
      <w:pPr>
        <w:numPr>
          <w:ilvl w:val="0"/>
          <w:numId w:val="1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технического мышления, пространственного воображения, интеллектуальных, творческих, коммуникативных и организаторских способностей;</w:t>
      </w:r>
    </w:p>
    <w:p w:rsidR="00401550" w:rsidRPr="004A14F0" w:rsidRDefault="00401550" w:rsidP="00401550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трудолюбия, бережливости, аккуратности, целеустремленности, предприимчивости, ответственности за результаты своей  деятельности; уважительного отношения к людям различных профессий и результатам их труда; </w:t>
      </w:r>
    </w:p>
    <w:p w:rsidR="00401550" w:rsidRDefault="00401550" w:rsidP="00401550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опыта применения политехнических и технологических знаний и умений в самостоятельной практической деятельности,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учащимися практических умений в сельскохозяйственной и прикладной творческой деятельности, их социально-трудовая адаптация на основе профессионального самоопределения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01550" w:rsidRDefault="00401550" w:rsidP="0040155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1550" w:rsidRDefault="00401550" w:rsidP="00401550"/>
    <w:p w:rsidR="005F59F9" w:rsidRDefault="005F59F9"/>
    <w:p w:rsidR="005F59F9" w:rsidRDefault="005F59F9"/>
    <w:p w:rsidR="005F59F9" w:rsidRDefault="005F59F9"/>
    <w:p w:rsidR="005F59F9" w:rsidRDefault="005F59F9"/>
    <w:p w:rsidR="005F59F9" w:rsidRDefault="005F59F9"/>
    <w:p w:rsidR="005F59F9" w:rsidRDefault="005F59F9"/>
    <w:tbl>
      <w:tblPr>
        <w:tblW w:w="2596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20"/>
        <w:gridCol w:w="295"/>
        <w:gridCol w:w="1015"/>
        <w:gridCol w:w="1015"/>
        <w:gridCol w:w="105"/>
        <w:gridCol w:w="278"/>
        <w:gridCol w:w="76"/>
        <w:gridCol w:w="17"/>
        <w:gridCol w:w="47"/>
        <w:gridCol w:w="42"/>
        <w:gridCol w:w="296"/>
        <w:gridCol w:w="154"/>
        <w:gridCol w:w="221"/>
        <w:gridCol w:w="279"/>
        <w:gridCol w:w="142"/>
        <w:gridCol w:w="373"/>
        <w:gridCol w:w="1015"/>
        <w:gridCol w:w="173"/>
        <w:gridCol w:w="2690"/>
        <w:gridCol w:w="2266"/>
        <w:gridCol w:w="776"/>
        <w:gridCol w:w="42"/>
        <w:gridCol w:w="29"/>
        <w:gridCol w:w="6"/>
        <w:gridCol w:w="45"/>
        <w:gridCol w:w="9"/>
        <w:gridCol w:w="17"/>
        <w:gridCol w:w="37"/>
        <w:gridCol w:w="601"/>
        <w:gridCol w:w="298"/>
        <w:gridCol w:w="478"/>
        <w:gridCol w:w="71"/>
        <w:gridCol w:w="114"/>
        <w:gridCol w:w="899"/>
        <w:gridCol w:w="851"/>
        <w:gridCol w:w="851"/>
        <w:gridCol w:w="851"/>
        <w:gridCol w:w="700"/>
        <w:gridCol w:w="151"/>
        <w:gridCol w:w="851"/>
        <w:gridCol w:w="851"/>
        <w:gridCol w:w="837"/>
        <w:gridCol w:w="14"/>
        <w:gridCol w:w="2676"/>
        <w:gridCol w:w="2690"/>
      </w:tblGrid>
      <w:tr w:rsidR="005F59F9" w:rsidRPr="005F59F9" w:rsidTr="00300A57">
        <w:trPr>
          <w:gridAfter w:val="11"/>
          <w:wAfter w:w="11323" w:type="dxa"/>
          <w:trHeight w:val="694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  <w:t>№/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  <w:t>п</w:t>
            </w:r>
            <w:proofErr w:type="gramEnd"/>
          </w:p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54" w:lineRule="exact"/>
              <w:ind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Коли</w:t>
            </w:r>
            <w:r w:rsidRPr="005F59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чество 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54" w:lineRule="exact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30" w:lineRule="exact"/>
              <w:ind w:left="58" w:right="34" w:firstLine="1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деятельности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54" w:lineRule="exact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освоения </w:t>
            </w:r>
          </w:p>
        </w:tc>
        <w:tc>
          <w:tcPr>
            <w:tcW w:w="1860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54" w:lineRule="exact"/>
              <w:ind w:left="91" w:right="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5F59F9" w:rsidRPr="005F59F9" w:rsidTr="00300A57">
        <w:trPr>
          <w:gridAfter w:val="11"/>
          <w:wAfter w:w="11323" w:type="dxa"/>
          <w:trHeight w:val="578"/>
        </w:trPr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gridSpan w:val="8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4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6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5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1" w:type="dxa"/>
            <w:gridSpan w:val="3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8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4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8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8" w:type="dxa"/>
            <w:gridSpan w:val="5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9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1562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4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F59F9" w:rsidRPr="005F59F9" w:rsidTr="00300A57">
        <w:trPr>
          <w:gridAfter w:val="11"/>
          <w:wAfter w:w="11323" w:type="dxa"/>
          <w:trHeight w:val="249"/>
        </w:trPr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gridSpan w:val="8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62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val="312"/>
        </w:trPr>
        <w:tc>
          <w:tcPr>
            <w:tcW w:w="12117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Растениеводство (6)</w:t>
            </w:r>
          </w:p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cantSplit/>
          <w:trHeight w:hRule="exact" w:val="192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 сорта ягодных и плодовых растений своего региона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классификация.</w:t>
            </w:r>
          </w:p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Развитие растениеводства в регионе</w:t>
            </w:r>
          </w:p>
        </w:tc>
        <w:tc>
          <w:tcPr>
            <w:tcW w:w="33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Выращивание плодовых и ягодных культур.</w:t>
            </w:r>
          </w:p>
        </w:tc>
        <w:tc>
          <w:tcPr>
            <w:tcW w:w="79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Знать сорта ягод 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trHeight w:hRule="exact" w:val="85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выращивания ягодных кустарников </w:t>
            </w:r>
          </w:p>
        </w:tc>
        <w:tc>
          <w:tcPr>
            <w:tcW w:w="338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Уметь выращивать ягодных кустарников 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trHeight w:hRule="exact" w:val="62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плодового дерева </w:t>
            </w:r>
          </w:p>
        </w:tc>
        <w:tc>
          <w:tcPr>
            <w:tcW w:w="338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Знать строение плодового дерева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trHeight w:hRule="exact" w:val="90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Правила безопасного труда в растениеводстве</w:t>
            </w:r>
          </w:p>
        </w:tc>
        <w:tc>
          <w:tcPr>
            <w:tcW w:w="338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Знать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,у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меть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ТБ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Профессии, связанные с выращиванием растений.</w:t>
            </w:r>
          </w:p>
        </w:tc>
        <w:tc>
          <w:tcPr>
            <w:tcW w:w="338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Знать профессии 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1550" w:rsidRPr="005F59F9" w:rsidTr="00300A57">
        <w:trPr>
          <w:gridAfter w:val="12"/>
          <w:wAfter w:w="12222" w:type="dxa"/>
          <w:trHeight w:hRule="exact" w:val="164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Разработка учебных проектов по выращиванию сельскохозяйственных,</w:t>
            </w:r>
          </w:p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цветочно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– декоративных культур</w:t>
            </w:r>
          </w:p>
        </w:tc>
        <w:tc>
          <w:tcPr>
            <w:tcW w:w="33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Уметь разрабатывать проект 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550" w:rsidRPr="005F59F9" w:rsidRDefault="00401550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5F59F9">
        <w:trPr>
          <w:gridAfter w:val="2"/>
          <w:wAfter w:w="5366" w:type="dxa"/>
          <w:trHeight w:hRule="exact" w:val="1701"/>
        </w:trPr>
        <w:tc>
          <w:tcPr>
            <w:tcW w:w="14641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Создание изделий из конструкционных и поделочных материалов</w:t>
            </w:r>
          </w:p>
        </w:tc>
        <w:tc>
          <w:tcPr>
            <w:tcW w:w="851" w:type="dxa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26.0914</w:t>
            </w:r>
          </w:p>
        </w:tc>
      </w:tr>
      <w:tr w:rsidR="00300A57" w:rsidRPr="005F59F9" w:rsidTr="00300A57">
        <w:trPr>
          <w:gridAfter w:val="16"/>
          <w:wAfter w:w="13183" w:type="dxa"/>
          <w:trHeight w:hRule="exact" w:val="41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История старинно-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рукоделия.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Рельефная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мета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ллопластика</w:t>
            </w:r>
            <w:proofErr w:type="spellEnd"/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Планирование технологической последовательности операций обработки заготовки. Подбор инструментов и технологической оснастки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Усвое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ние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но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вых</w:t>
            </w:r>
            <w:proofErr w:type="gramEnd"/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знаний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краткие 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сведения из истории старинно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го рукоделия. Уметь выби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рать материалы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и фурнитуру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для проектного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изделия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504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Технология изготовления изделий с использованием точеных деталей.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Металлы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сплавы, их механические и технологические свойства, сфера применения.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Выбор техники выполнения изде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лия. Практическая работа «Перевод </w:t>
            </w:r>
            <w:r w:rsidRPr="005F59F9">
              <w:rPr>
                <w:rFonts w:ascii="Times New Roman" w:eastAsia="Times New Roman" w:hAnsi="Times New Roman" w:cs="Times New Roman"/>
                <w:spacing w:val="-5"/>
                <w:lang w:eastAsia="ru-RU"/>
              </w:rPr>
              <w:t>рисунка на фольгу»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технику,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0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порядок выполнения изделия.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</w:t>
            </w: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перево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дить рисунок на фольгу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334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Практическая работа «Изготовле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ние изделия»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Обработка ручными инструментами заготовок с учетом видов и свойств материалов.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композиционный характер составляю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щих рисунка.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исполь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зовать природ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ный материал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70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качества изделий, выявление дефектов и их устранение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способы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оформления из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делия.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ухажи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вать за готовым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изделием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30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Оформление готового изделия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80E4D" w:rsidRDefault="002B28AB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способы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оформления из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делия.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ухажи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вать за готовым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изделием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5F59F9">
        <w:trPr>
          <w:gridAfter w:val="28"/>
          <w:wAfter w:w="19874" w:type="dxa"/>
          <w:trHeight w:hRule="exact" w:val="737"/>
        </w:trPr>
        <w:tc>
          <w:tcPr>
            <w:tcW w:w="1015" w:type="dxa"/>
            <w:gridSpan w:val="2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8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4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</w:tcPr>
          <w:p w:rsidR="00300A57" w:rsidRPr="00280E4D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164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Краткие сведения из истории рукоделия. Изделия, связанные крючком, их место в современной моде.</w:t>
            </w: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Рукоделие. Художественные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ремеслаВязание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крючком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.</w:t>
            </w:r>
            <w:proofErr w:type="gramEnd"/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Знать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историю рукоделия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применении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его в современной моде</w:t>
            </w: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Подготовка инструментов и материалов к работе. Набор петель крючком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Знать правила подготовки материала и подбора крючка  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Условные обозначения, применяемые  при вязании крючком.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Уметь читать условные обозначения 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85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Раппорт узора и его запись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Знать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что такое раппорт узора и как он записывается 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30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Оформление гото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вого изделия</w:t>
            </w:r>
          </w:p>
        </w:tc>
        <w:tc>
          <w:tcPr>
            <w:tcW w:w="1131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способы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оформления из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делия.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ухажи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вать за готовым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изделием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85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История развития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техники плетения из тесьмы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Рукоделие. Художественные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ремесла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.П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летение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узорных поясов, тесьмы, галстуков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историю развития техники плетения.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 для плетения узорных поясов и тесьмы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38" w:right="82" w:hanging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читать </w:t>
            </w:r>
            <w:r w:rsidRPr="005F59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схему плетения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9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Виды узлов макраме. Способы плетения.</w:t>
            </w:r>
          </w:p>
        </w:tc>
        <w:tc>
          <w:tcPr>
            <w:tcW w:w="1131" w:type="dxa"/>
            <w:gridSpan w:val="8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узлы для плетения уметь применять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97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871"/>
        </w:trPr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Виды узлов макраме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пособы плетения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Технология выполнения изделия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131" w:type="dxa"/>
            <w:gridSpan w:val="8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0A57" w:rsidRPr="002B28AB" w:rsidRDefault="002B28AB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технику,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порядок выпол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нения изделия. </w:t>
            </w: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состав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лять и читать 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схему плетения</w:t>
            </w: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23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Изготовление изделий с использованием технологий одного или нескольких промыслов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распространённых в районе проживания</w:t>
            </w:r>
          </w:p>
        </w:tc>
        <w:tc>
          <w:tcPr>
            <w:tcW w:w="1131" w:type="dxa"/>
            <w:gridSpan w:val="8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-применить технологию выполнения изделия</w:t>
            </w: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2211"/>
        </w:trPr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Изготовление изделий с использованием технологий одного или нескольких промыслов, распространенных в районе проживания</w:t>
            </w:r>
          </w:p>
        </w:tc>
        <w:tc>
          <w:tcPr>
            <w:tcW w:w="1131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96"/>
                <w:szCs w:val="96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-37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правила подбора фурни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туры в соответ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ствии с назна</w:t>
            </w:r>
            <w:r w:rsidRPr="005F59F9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чением.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2438"/>
        </w:trPr>
        <w:tc>
          <w:tcPr>
            <w:tcW w:w="72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Художественное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оформление изде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лия. Защита творческого проекта</w:t>
            </w:r>
          </w:p>
        </w:tc>
        <w:tc>
          <w:tcPr>
            <w:tcW w:w="1131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-37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правила подбора фурни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туры в соответ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ствии с Назна</w:t>
            </w:r>
            <w:r w:rsidRPr="005F59F9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чением.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опреде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лять компози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ционную зави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симость элемен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тов изделия в художествен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ном оформле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нии</w:t>
            </w: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289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Химические волокна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.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т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ехнология производства и свойства искусственных волокон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Элементы  материаловедения(2)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классификацию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символику волокон.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определять вид волокон по внешнему виду,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92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Характеристика тканей по назначению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переплетения тканей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лять переплете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ние, вид ткани с учетом ухода за ней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170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Назначение и принцип получения простой и сложной зигзагообразной  строчки</w:t>
            </w: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Элементы  машиноведения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36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-26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Применение зигзагообразной строчки для художественного оформления изделия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.</w:t>
            </w:r>
            <w:proofErr w:type="gramEnd"/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типы ме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ханических уст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ройств, их схе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матическое обо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значение.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читать условные обо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значения эле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ментов на схеме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226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женского легкого платья и спортивной одежды. Зрительные иллюзии в одежде и эскизная разработка модели изделия </w:t>
            </w: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Конструирование и моделирование плечевого изделия с цельнокроеным рукавом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видах женского легкого платья и спортивной одежды, силуэт, стиле, отделках, зрительных иллюзии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511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3C772A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7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Черчение и графика Выполнение чертежных и графических работ  от руки</w:t>
            </w:r>
            <w:proofErr w:type="gramStart"/>
            <w:r w:rsidRPr="003C7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C7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 использованием чертежных  инструментов , приспособлений  и средств  компьютерной поддержки.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мерок для плечевого изделия.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и уметь применять правила снятия мерок.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-особенности моделирования плечевых изделий 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251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7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Черчение и графика Копирование и тиражирование  графической документации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моделирования плечевого изделия.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особенности моделирования плечевых изделий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их применять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изделия выбранного фасона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особенности моделирования плечевых изделий.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их применять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9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выкройки швейного изделия с помощью мультимедийных программ</w:t>
            </w:r>
          </w:p>
        </w:tc>
        <w:tc>
          <w:tcPr>
            <w:tcW w:w="1131" w:type="dxa"/>
            <w:gridSpan w:val="8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мультимедийными программами</w:t>
            </w: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440"/>
        </w:trPr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Получений выкройки швейного изделия с помощью специальной  программы</w:t>
            </w:r>
          </w:p>
        </w:tc>
        <w:tc>
          <w:tcPr>
            <w:tcW w:w="1131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306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32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-33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Подготовка выкройки к раскрою. Копирование готовых выкроек. Изменение формы выкроек с учётом индивидуальных особенностей фигуры </w:t>
            </w:r>
          </w:p>
        </w:tc>
        <w:tc>
          <w:tcPr>
            <w:tcW w:w="46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ехнология изготовления плечевого </w:t>
            </w:r>
          </w:p>
        </w:tc>
        <w:tc>
          <w:tcPr>
            <w:tcW w:w="671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изделия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Практическая,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комбинированная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подготовки ткани к раскрою, раскладки деталей на ткани, раскроя ткани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-использовать способы переноса контурных и контрольных линий и точек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4-35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деталей кроя. Скалывание и сметывание деталей кроя</w:t>
            </w:r>
          </w:p>
        </w:tc>
        <w:tc>
          <w:tcPr>
            <w:tcW w:w="460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обрабатывать детали кроя и сметывать изделие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62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5-36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ТБ ВТО. Обработка горловины</w:t>
            </w:r>
          </w:p>
        </w:tc>
        <w:tc>
          <w:tcPr>
            <w:tcW w:w="460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ТБ ВТО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36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примерки, выявление и устранение дефектов </w:t>
            </w:r>
          </w:p>
        </w:tc>
        <w:tc>
          <w:tcPr>
            <w:tcW w:w="460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-правила проведения примерки</w:t>
            </w:r>
          </w:p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выявлять и устранять дефекты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trHeight w:hRule="exact" w:val="130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Стачивание деталей и выполнение отделочных работ</w:t>
            </w:r>
          </w:p>
        </w:tc>
        <w:tc>
          <w:tcPr>
            <w:tcW w:w="460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Иметь представление о способах обработки застёжек</w:t>
            </w: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21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</w:p>
        </w:tc>
        <w:tc>
          <w:tcPr>
            <w:tcW w:w="460" w:type="dxa"/>
            <w:gridSpan w:val="5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Комбинированная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-особенности ВТО различных тканей</w:t>
            </w:r>
          </w:p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Правила проведения </w:t>
            </w:r>
            <w:r w:rsidRPr="005F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контроля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кач-ва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изделия</w:t>
            </w: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6"/>
          <w:wAfter w:w="13183" w:type="dxa"/>
          <w:cantSplit/>
          <w:trHeight w:hRule="exact" w:val="1778"/>
        </w:trPr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Влажно –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тепловая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обработка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изделия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.Контроль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качества и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113" w:right="113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оценка изделия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.</w:t>
            </w:r>
            <w:proofErr w:type="gramEnd"/>
          </w:p>
        </w:tc>
        <w:tc>
          <w:tcPr>
            <w:tcW w:w="46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4"/>
          <w:wAfter w:w="12407" w:type="dxa"/>
          <w:cantSplit/>
          <w:trHeight w:hRule="exact" w:val="209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Понятие о микроорганизмах.</w:t>
            </w:r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Профилактика пищевых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отравлений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.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ервая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помощь при пищевых отравлениях.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Физиология питания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воздействие микроорганизмов на пи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щевые продук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ты.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опреде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лять доброкаче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ственность пи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щевых продук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softHyphen/>
              <w:t>тов по внешним признакам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4"/>
          <w:wAfter w:w="12407" w:type="dxa"/>
          <w:cantSplit/>
          <w:trHeight w:hRule="exact" w:val="209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49" w:firstLine="1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Виды теста. Рецептура и технология приготовления теста с различными видами разрыхлителей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49" w:firstLine="1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Изделия из дрожжевого, песочного, бисквитного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слоенного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теста.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комбинированый</w:t>
            </w:r>
            <w:proofErr w:type="spellEnd"/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состав различных видов теста; отличительные особенности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рецептуре слоёного и песочного теста.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Уметь оформлять праздничную выпечку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4"/>
          <w:wAfter w:w="12407" w:type="dxa"/>
          <w:trHeight w:hRule="exact" w:val="153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49" w:firstLine="1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Виды начинок и украшений для изделий из теста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технологию приготовления вареников, правила ТБ. Уметь определять степень готовности блюда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AE399A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3"/>
          <w:wAfter w:w="12336" w:type="dxa"/>
          <w:cantSplit/>
          <w:trHeight w:hRule="exact" w:val="153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Тесто для пельменей  и вареников и способы его приготовления </w:t>
            </w:r>
          </w:p>
        </w:tc>
        <w:tc>
          <w:tcPr>
            <w:tcW w:w="1131" w:type="dxa"/>
            <w:gridSpan w:val="8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Пельмени и вареники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bCs/>
                <w:spacing w:val="-1"/>
                <w:lang w:eastAsia="ru-RU"/>
              </w:rPr>
              <w:t xml:space="preserve">Знать </w:t>
            </w:r>
            <w:r w:rsidRPr="005F59F9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способы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приготовления </w:t>
            </w: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бисквитного тес-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та; правила ТБ. </w:t>
            </w:r>
            <w:r w:rsidRPr="005F59F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готовить праздничный пирог</w:t>
            </w:r>
          </w:p>
        </w:tc>
        <w:tc>
          <w:tcPr>
            <w:tcW w:w="8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3"/>
          <w:wAfter w:w="12336" w:type="dxa"/>
          <w:trHeight w:hRule="exact" w:val="164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Инструменты для раскатки теста. Правила варки.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применять знания на деле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3"/>
          <w:wAfter w:w="12336" w:type="dxa"/>
          <w:cantSplit/>
          <w:trHeight w:hRule="exact" w:val="41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Сахар ,его роль в кулинарии  и питании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человека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оль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десерта  в праздничном обеде</w:t>
            </w:r>
          </w:p>
        </w:tc>
        <w:tc>
          <w:tcPr>
            <w:tcW w:w="37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Сладкие блюда и десерты.</w:t>
            </w:r>
          </w:p>
        </w:tc>
        <w:tc>
          <w:tcPr>
            <w:tcW w:w="760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Иметь представление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-о 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желирующих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веществах и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ароматизаторах</w:t>
            </w:r>
            <w:proofErr w:type="spellEnd"/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-роли сахара в питании человека 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-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видах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сладких блюд и десертов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и уметь выполнять украшения десертных блюд, соблюдать правила их подачи к столу и поведения за десертным столом   </w:t>
            </w:r>
          </w:p>
        </w:tc>
        <w:tc>
          <w:tcPr>
            <w:tcW w:w="8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3"/>
          <w:wAfter w:w="12336" w:type="dxa"/>
          <w:trHeight w:hRule="exact" w:val="158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2B28AB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Желирующие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 и ароматические вещества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используемые для приготовления сладких блюд и десерта</w:t>
            </w:r>
          </w:p>
        </w:tc>
        <w:tc>
          <w:tcPr>
            <w:tcW w:w="37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Иметь представление</w:t>
            </w:r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желирующихвеществах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араматизаторах</w:t>
            </w:r>
            <w:proofErr w:type="spellEnd"/>
          </w:p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-роль сахара в питании человека  </w:t>
            </w:r>
          </w:p>
        </w:tc>
        <w:tc>
          <w:tcPr>
            <w:tcW w:w="8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cantSplit/>
          <w:trHeight w:hRule="exact" w:val="204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Способы приготовления варенья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условия и сроки хранения</w:t>
            </w:r>
          </w:p>
        </w:tc>
        <w:tc>
          <w:tcPr>
            <w:tcW w:w="46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Заготовка продуктов</w:t>
            </w:r>
          </w:p>
        </w:tc>
        <w:tc>
          <w:tcPr>
            <w:tcW w:w="671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-особенности приготовления сладких заготовок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- способы определения готовности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-условия и сроки хранения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47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Хранение свежих кислых плодов и ягод с  сахаром без стерилизации</w:t>
            </w:r>
          </w:p>
        </w:tc>
        <w:tc>
          <w:tcPr>
            <w:tcW w:w="46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3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условия хранения свежих кислых плодов и ягод.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5F59F9">
        <w:trPr>
          <w:trHeight w:hRule="exact" w:val="567"/>
        </w:trPr>
        <w:tc>
          <w:tcPr>
            <w:tcW w:w="14641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Электротехнические работы</w:t>
            </w:r>
          </w:p>
        </w:tc>
        <w:tc>
          <w:tcPr>
            <w:tcW w:w="3253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2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</w:tr>
      <w:tr w:rsidR="005F59F9" w:rsidRPr="005F59F9" w:rsidTr="00300A57">
        <w:trPr>
          <w:gridAfter w:val="11"/>
          <w:wAfter w:w="11323" w:type="dxa"/>
          <w:cantSplit/>
          <w:trHeight w:hRule="exact" w:val="260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Электроосветительные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приборы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Подбор бытовых приборов по их мощности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Электроосветительные и электронагревательные приборы. Электроприводы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4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пути экономии электрической энергии.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4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пользоваться электроосветительными приборами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481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Автоматические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устройства.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Сборка моделей электроосветительных приборов их работы с использованием электроизмерительных приборов.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53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Подключение к источнику тока коллекторного электродвигателя и управление скоростью его вращения.</w:t>
            </w:r>
          </w:p>
        </w:tc>
        <w:tc>
          <w:tcPr>
            <w:tcW w:w="1131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4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основные виды автоматических устройств.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4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Уметь читать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4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простейшие схемы</w:t>
            </w:r>
          </w:p>
        </w:tc>
        <w:tc>
          <w:tcPr>
            <w:tcW w:w="9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5F59F9">
        <w:trPr>
          <w:trHeight w:hRule="exact" w:val="2230"/>
        </w:trPr>
        <w:tc>
          <w:tcPr>
            <w:tcW w:w="14641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lastRenderedPageBreak/>
              <w:t>Технология ведения дома(4часа)</w:t>
            </w:r>
          </w:p>
        </w:tc>
        <w:tc>
          <w:tcPr>
            <w:tcW w:w="3253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2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</w:tr>
      <w:tr w:rsidR="005F59F9" w:rsidRPr="005F59F9" w:rsidTr="00300A57">
        <w:trPr>
          <w:gridAfter w:val="11"/>
          <w:wAfter w:w="11323" w:type="dxa"/>
          <w:cantSplit/>
          <w:trHeight w:hRule="exact" w:val="362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spacing w:val="-2"/>
                <w:lang w:eastAsia="ru-RU"/>
              </w:rPr>
              <w:t>Соблюдение правил безлопастного труда и правил предотвращения аварийных ситуаций в сети водопровода и канализации. Простейший ремонт элементов систем водоснабжения и канализации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Понятие об экологии жилища.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Микроклимат дома.</w:t>
            </w:r>
          </w:p>
        </w:tc>
        <w:tc>
          <w:tcPr>
            <w:tcW w:w="35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Эстетика и экология жилища.</w:t>
            </w:r>
          </w:p>
        </w:tc>
        <w:tc>
          <w:tcPr>
            <w:tcW w:w="777" w:type="dxa"/>
            <w:gridSpan w:val="6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разновидности современных приборов для создания микроклимата в доме.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пользоваться приборами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75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Роль комнатных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растений в интерьере. Разновидности комнатных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растений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ход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за комнатными растениями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влияние </w:t>
            </w: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комнатныхрастении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на микроклимат в жилище.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ухаживать за комнатными растениями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02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Роль освещения в интерьере; требования к интерьеру прихожей, детской комнатой</w:t>
            </w:r>
          </w:p>
        </w:tc>
        <w:tc>
          <w:tcPr>
            <w:tcW w:w="3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68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91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Уход за комнатными растениями</w:t>
            </w:r>
          </w:p>
        </w:tc>
        <w:tc>
          <w:tcPr>
            <w:tcW w:w="35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  <w:gridSpan w:val="6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Уметь ухаживать за цветами 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5F59F9">
        <w:trPr>
          <w:trHeight w:hRule="exact" w:val="794"/>
        </w:trPr>
        <w:tc>
          <w:tcPr>
            <w:tcW w:w="14641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работы(10часов)</w:t>
            </w:r>
          </w:p>
        </w:tc>
        <w:tc>
          <w:tcPr>
            <w:tcW w:w="3253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2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</w:tr>
      <w:tr w:rsidR="005F59F9" w:rsidRPr="005F59F9" w:rsidTr="00300A57">
        <w:trPr>
          <w:gridAfter w:val="11"/>
          <w:wAfter w:w="11323" w:type="dxa"/>
          <w:trHeight w:hRule="exact" w:val="226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Этапы творческого проекта 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правила выполнения и оформления проекта.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Уметь разрабатывать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дизайнерскую задачу, проводить анализ</w:t>
            </w:r>
          </w:p>
        </w:tc>
        <w:tc>
          <w:tcPr>
            <w:tcW w:w="9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317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Технология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выполнения изделия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технологические особенности выполнения изделия.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подбирать материалы и инструменты, цветовую гамму; выполнять эскиз изделия; соблюдать правила ТБ</w:t>
            </w:r>
          </w:p>
        </w:tc>
        <w:tc>
          <w:tcPr>
            <w:tcW w:w="9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232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Практическая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работа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технологическую последовательность выполнения работы.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последовательно выполнять изделие; соблюдать правила выполнения ВТО</w:t>
            </w:r>
          </w:p>
        </w:tc>
        <w:tc>
          <w:tcPr>
            <w:tcW w:w="9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215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Экономическое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и экологическое обоснование творческого проекта</w:t>
            </w: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основные технологические понятия. Уметь рассчитывать стоимость изделия; проводить самоанализ</w:t>
            </w:r>
          </w:p>
        </w:tc>
        <w:tc>
          <w:tcPr>
            <w:tcW w:w="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280E4D">
        <w:trPr>
          <w:gridAfter w:val="11"/>
          <w:wAfter w:w="11323" w:type="dxa"/>
          <w:trHeight w:hRule="exact" w:val="332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Защита творческо-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  <w:proofErr w:type="spell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проекта</w:t>
            </w:r>
          </w:p>
        </w:tc>
        <w:tc>
          <w:tcPr>
            <w:tcW w:w="11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обосновать целесообразность предлагаемого изделия; провести презентацию изделия</w:t>
            </w:r>
          </w:p>
        </w:tc>
        <w:tc>
          <w:tcPr>
            <w:tcW w:w="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5F59F9">
        <w:trPr>
          <w:trHeight w:hRule="exact" w:val="1713"/>
        </w:trPr>
        <w:tc>
          <w:tcPr>
            <w:tcW w:w="14641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Растениеводство </w:t>
            </w:r>
          </w:p>
        </w:tc>
        <w:tc>
          <w:tcPr>
            <w:tcW w:w="3253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4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gridSpan w:val="2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8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</w:tr>
      <w:tr w:rsidR="005F59F9" w:rsidRPr="005F59F9" w:rsidTr="00300A57">
        <w:trPr>
          <w:gridAfter w:val="11"/>
          <w:wAfter w:w="11323" w:type="dxa"/>
          <w:cantSplit/>
          <w:trHeight w:hRule="exact" w:val="192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Выращивание растений в защищенном грунте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,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выбор вида защищённого грунта ,покрывных материалов. выращивание растений рассадным способом.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32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Выращивание растений рассадным способом и в защищённом грунте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есенние работы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73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Оборудование для выращивания рассады</w:t>
            </w:r>
          </w:p>
        </w:tc>
        <w:tc>
          <w:tcPr>
            <w:tcW w:w="1132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96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оборудование для выращивания рассада и уметь применяет 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cantSplit/>
          <w:trHeight w:hRule="exact" w:val="345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Организация технологического цикла продукции растениеводства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:в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ыбор и подготовка посевного и посадочного материала ,подготовка почвы и внесение удобрений, посев и посадка. уход за посевами и посадками ,защита растений от болезней и вредителей, сбор  урожая.</w:t>
            </w:r>
          </w:p>
        </w:tc>
        <w:tc>
          <w:tcPr>
            <w:tcW w:w="1132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Знать неблагоприятные факторы региона, способы борьбы с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вредителя-ми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растений.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Уметь опрыскивать культурные растения для защиты их от </w:t>
            </w:r>
            <w:proofErr w:type="gramStart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вредите-лей</w:t>
            </w:r>
            <w:proofErr w:type="gramEnd"/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 и болезней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5F59F9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2B2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Понятие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о сорте, сроках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уборки и посадки</w:t>
            </w:r>
          </w:p>
        </w:tc>
        <w:tc>
          <w:tcPr>
            <w:tcW w:w="1132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Знать понятие сорта, агротехники культур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 xml:space="preserve">и способы их выращивания. </w:t>
            </w:r>
          </w:p>
          <w:p w:rsidR="005F59F9" w:rsidRPr="005F59F9" w:rsidRDefault="005F59F9" w:rsidP="005F59F9">
            <w:pPr>
              <w:shd w:val="clear" w:color="auto" w:fill="FFFFFF"/>
              <w:spacing w:after="0" w:line="200" w:lineRule="atLeast"/>
              <w:ind w:right="202" w:firstLine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lang w:eastAsia="ru-RU"/>
              </w:rPr>
              <w:t>Уметь определять сроки посадки растений</w:t>
            </w:r>
          </w:p>
        </w:tc>
        <w:tc>
          <w:tcPr>
            <w:tcW w:w="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9F9" w:rsidRPr="005F59F9" w:rsidTr="00300A57">
        <w:trPr>
          <w:gridAfter w:val="11"/>
          <w:wAfter w:w="11323" w:type="dxa"/>
          <w:trHeight w:hRule="exact" w:val="194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2B28AB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300A57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Выбор способа хранения урожая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Подготовка хранилищ к закладке урожая. Подготовка урожая к закладке на хранении</w:t>
            </w:r>
          </w:p>
        </w:tc>
        <w:tc>
          <w:tcPr>
            <w:tcW w:w="1132" w:type="dxa"/>
            <w:gridSpan w:val="8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300A57" w:rsidP="005F59F9">
            <w:pPr>
              <w:shd w:val="clear" w:color="auto" w:fill="FFFFFF"/>
              <w:spacing w:after="0" w:line="200" w:lineRule="atLeast"/>
              <w:ind w:right="20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Знать способы хранения урожая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Уметь готовить урожая к закладке на хранения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F59F9" w:rsidRPr="005F59F9" w:rsidRDefault="005F59F9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1"/>
          <w:wAfter w:w="1132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Default="00300A57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0A57" w:rsidRPr="00300A57" w:rsidRDefault="002B28AB" w:rsidP="00300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Способы уменьшения и потерь продукции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хранение.</w:t>
            </w:r>
          </w:p>
        </w:tc>
        <w:tc>
          <w:tcPr>
            <w:tcW w:w="1132" w:type="dxa"/>
            <w:gridSpan w:val="8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C37B6F" w:rsidP="005F59F9">
            <w:pPr>
              <w:shd w:val="clear" w:color="auto" w:fill="FFFFFF"/>
              <w:spacing w:after="0" w:line="200" w:lineRule="atLeast"/>
              <w:ind w:right="20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Знать способы хранения без потерь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300A57">
        <w:trPr>
          <w:gridAfter w:val="11"/>
          <w:wAfter w:w="11323" w:type="dxa"/>
          <w:trHeight w:hRule="exact" w:val="1077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300A57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68-69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Технология выращивания ягодных кустарников и земляники</w:t>
            </w:r>
          </w:p>
        </w:tc>
        <w:tc>
          <w:tcPr>
            <w:tcW w:w="1132" w:type="dxa"/>
            <w:gridSpan w:val="8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20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Знать технологию выращивания ягодных кустарников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0A57" w:rsidRPr="005F59F9" w:rsidTr="00C37B6F">
        <w:trPr>
          <w:gridAfter w:val="11"/>
          <w:wAfter w:w="11323" w:type="dxa"/>
          <w:trHeight w:hRule="exact" w:val="137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300A57" w:rsidRDefault="002B28AB" w:rsidP="005F59F9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C37B6F" w:rsidP="005F59F9">
            <w:pPr>
              <w:shd w:val="clear" w:color="auto" w:fill="FFFFFF"/>
              <w:spacing w:after="0" w:line="200" w:lineRule="atLeast"/>
              <w:ind w:right="4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учебных проектов по выращиванию сельскохозяйственных цветочно-декоративных культур. </w:t>
            </w:r>
          </w:p>
        </w:tc>
        <w:tc>
          <w:tcPr>
            <w:tcW w:w="1132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00" w:lineRule="atLeast"/>
              <w:ind w:right="1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индивидуальная  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C37B6F" w:rsidP="005F59F9">
            <w:pPr>
              <w:shd w:val="clear" w:color="auto" w:fill="FFFFFF"/>
              <w:spacing w:after="0" w:line="200" w:lineRule="atLeast"/>
              <w:ind w:right="20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Уметь составлять проект по выращиванию спец. культур</w:t>
            </w:r>
          </w:p>
        </w:tc>
        <w:tc>
          <w:tcPr>
            <w:tcW w:w="9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A57" w:rsidRPr="005F59F9" w:rsidRDefault="00300A57" w:rsidP="005F59F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59F9" w:rsidRPr="005F59F9" w:rsidRDefault="005F59F9" w:rsidP="005F59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9F9" w:rsidRPr="005F59F9" w:rsidRDefault="005F59F9" w:rsidP="005F59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9F9" w:rsidRPr="005F59F9" w:rsidRDefault="005F59F9" w:rsidP="005F59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9F9" w:rsidRPr="005F59F9" w:rsidRDefault="005F59F9" w:rsidP="005F59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9F9" w:rsidRDefault="005F59F9"/>
    <w:sectPr w:rsidR="005F59F9" w:rsidSect="005F59F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44398"/>
    <w:multiLevelType w:val="singleLevel"/>
    <w:tmpl w:val="732841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3101AD3"/>
    <w:multiLevelType w:val="singleLevel"/>
    <w:tmpl w:val="04190001"/>
    <w:lvl w:ilvl="0">
      <w:numFmt w:val="decimal"/>
      <w:lvlText w:val=""/>
      <w:lvlJc w:val="left"/>
      <w:pPr>
        <w:ind w:left="0" w:firstLine="0"/>
      </w:pPr>
    </w:lvl>
  </w:abstractNum>
  <w:abstractNum w:abstractNumId="2">
    <w:nsid w:val="777F1DC4"/>
    <w:multiLevelType w:val="hybridMultilevel"/>
    <w:tmpl w:val="439E6F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F9"/>
    <w:rsid w:val="00280E4D"/>
    <w:rsid w:val="002B28AB"/>
    <w:rsid w:val="00300A57"/>
    <w:rsid w:val="003C772A"/>
    <w:rsid w:val="00401550"/>
    <w:rsid w:val="005F59F9"/>
    <w:rsid w:val="009A6037"/>
    <w:rsid w:val="00AE399A"/>
    <w:rsid w:val="00C37B6F"/>
    <w:rsid w:val="00D7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F59F9"/>
  </w:style>
  <w:style w:type="paragraph" w:customStyle="1" w:styleId="10">
    <w:name w:val="Знак1"/>
    <w:basedOn w:val="a"/>
    <w:rsid w:val="005F59F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401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15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F59F9"/>
  </w:style>
  <w:style w:type="paragraph" w:customStyle="1" w:styleId="10">
    <w:name w:val="Знак1"/>
    <w:basedOn w:val="a"/>
    <w:rsid w:val="005F59F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401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15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22</Pages>
  <Words>3302</Words>
  <Characters>18824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6</cp:revision>
  <dcterms:created xsi:type="dcterms:W3CDTF">2015-04-21T04:49:00Z</dcterms:created>
  <dcterms:modified xsi:type="dcterms:W3CDTF">2015-04-24T05:34:00Z</dcterms:modified>
</cp:coreProperties>
</file>